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118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1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HOLLEY JEAN K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HERC HOLDINGS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27500 RIVERVIEW CENTER BLVD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BONITA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34134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SPRINGS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NATURAL GAS SERVICES GROUP INC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NGS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4,456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4,456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 The reported shares were acquired in connection with the vesting of a restricted stock unit (RSU) award.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 Each RSU represented the right to receive one share of the Issuer's common stock upon vesting (or upon election by the reporting person, up to 50% of the RSUs in cash).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Jean K. Holley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06/08/2026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7300" TargetMode="External"/><Relationship Id="rId14" Type="http://schemas.openxmlformats.org/officeDocument/2006/relationships/hyperlink" Target="http://www.sec.gov/cgi-bin/browse-edgar?action=getcompany&amp;CIK=000108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2026-06-08T13:45:58Z</dcterms:created>
  <dcterms:modified xsi:type="dcterms:W3CDTF">2026-06-08T13:45:58Z</dcterms:modified>
</cp:coreProperties>
</file>